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1A" w:rsidRPr="0003171A" w:rsidRDefault="0003171A" w:rsidP="0003171A">
      <w:pPr>
        <w:spacing w:line="360" w:lineRule="auto"/>
        <w:jc w:val="center"/>
        <w:rPr>
          <w:rFonts w:ascii="黑体" w:eastAsia="黑体" w:hAnsi="黑体" w:hint="eastAsia"/>
          <w:sz w:val="28"/>
          <w:szCs w:val="28"/>
        </w:rPr>
      </w:pPr>
      <w:bookmarkStart w:id="0" w:name="_GoBack"/>
      <w:r w:rsidRPr="0003171A">
        <w:rPr>
          <w:rFonts w:ascii="黑体" w:eastAsia="黑体" w:hAnsi="黑体" w:hint="eastAsia"/>
          <w:sz w:val="28"/>
          <w:szCs w:val="28"/>
        </w:rPr>
        <w:t>指导教师课题需求信息汇总表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463"/>
        <w:gridCol w:w="1311"/>
        <w:gridCol w:w="4923"/>
        <w:gridCol w:w="876"/>
        <w:gridCol w:w="876"/>
        <w:gridCol w:w="1048"/>
        <w:gridCol w:w="658"/>
        <w:gridCol w:w="954"/>
        <w:gridCol w:w="658"/>
        <w:gridCol w:w="2926"/>
      </w:tblGrid>
      <w:tr w:rsidR="0003171A" w:rsidRPr="0003171A" w:rsidTr="0003171A">
        <w:trPr>
          <w:trHeight w:val="49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课题（项目）名称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课题（项目）简介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</w:t>
            </w: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教师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导师研究方向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学生需求信息</w:t>
            </w:r>
          </w:p>
        </w:tc>
      </w:tr>
      <w:tr w:rsidR="0003171A" w:rsidRPr="0003171A" w:rsidTr="0003171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具体要求</w:t>
            </w:r>
          </w:p>
        </w:tc>
      </w:tr>
      <w:tr w:rsidR="0003171A" w:rsidRPr="0003171A" w:rsidTr="0003171A">
        <w:trPr>
          <w:trHeight w:val="15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水稻智能植保机械研制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研发水稻田间管理智能设备。主要面向烟草种植管理部门，基于无人机，开发智能植保机械；建立水稻田间信息采集系统、精准施药系统以及水稻预产等系统。开发设计技术需要基本知识包括：机械设计、机械三维仿真、数电、模电、自控原理、Ｃ语言和单片机等基础知识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机电一体化、智能农业设备、图像处理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自愿参与科研，勤奋上进，刻苦努力。</w:t>
            </w:r>
          </w:p>
        </w:tc>
      </w:tr>
      <w:tr w:rsidR="0003171A" w:rsidRPr="0003171A" w:rsidTr="0003171A">
        <w:trPr>
          <w:trHeight w:val="7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大葱移栽机的研制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是我国大葱种植大省，2010年大葱种植面积为74万亩。在大葱种植过程中，除了耕、整地环节外，其余都由人工完成，尤以栽植作业最为辛苦。随着农业现代化步伐的加快，农民生活水平不断提高，再加上一系列惠农政策的出台，葱农迫切需要大葱移栽作业机械化。而大葱移栽机械在我国仍处于空白状态。本项目拟研制性能好、可靠性高、耐用性好的大葱移栽机械，为加快大葱生产机械化发挥积极作用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杨启勇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农作物移栽机械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03171A" w:rsidRPr="0003171A" w:rsidTr="0003171A">
        <w:trPr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03171A" w:rsidRPr="0003171A" w:rsidTr="0003171A">
        <w:trPr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03171A" w:rsidRPr="0003171A" w:rsidTr="0003171A">
        <w:trPr>
          <w:trHeight w:val="9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1、863计划子课题：分布式农田信息原位获取技术研究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2、温室叶菜采收机器人的研制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1、研发农田CO2等温室气体排放梯度分布场原位采集与测定仪器，可实现CO2浓度梯度、O2浓度梯度、风速、风向、GPS位置等传感信息采集，并可上报至服务器端。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2、针对高档温室中栽培的绿叶菜，创新设计绿叶菜采收、输送机构，开发绿叶菜采收智能控制系统，研制多品种适应性强的绿叶菜采收装备样机。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苑进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农业机器人、智能信息处理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自动化或电气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具备c或c#编程基础，网站服务器端的开发经验优先或愿意进入实验室进一步深造</w:t>
            </w:r>
          </w:p>
        </w:tc>
      </w:tr>
      <w:tr w:rsidR="0003171A" w:rsidRPr="0003171A" w:rsidTr="0003171A">
        <w:trPr>
          <w:trHeight w:val="9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具有一定单片机基础和机械设计基础，或愿意进入实验室进一步深造</w:t>
            </w:r>
          </w:p>
        </w:tc>
      </w:tr>
      <w:tr w:rsidR="0003171A" w:rsidRPr="0003171A" w:rsidTr="0003171A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愿意锻炼动手能力，开展农业机械设计与智能控制的科研工作，或愿意进入实验室进一步深造的优先</w:t>
            </w:r>
          </w:p>
        </w:tc>
      </w:tr>
      <w:tr w:rsidR="0003171A" w:rsidRPr="0003171A" w:rsidTr="0003171A">
        <w:trPr>
          <w:trHeight w:val="69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1、电动自走式弥雾机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2、电动汽车驱动电机智能控制器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3、多传感器智能手持仪表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1、弥雾机体积小，使用铅酸动力电池供电，通过二次雾化提高效率，降低污染，可遥控，利于低矮果园</w:t>
            </w:r>
            <w:proofErr w:type="gramStart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的弥雾作业</w:t>
            </w:r>
            <w:proofErr w:type="gramEnd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2、电动汽车驱动电机功率约3-5kW，直流电动机，最大电流200A，电压60-72V，使用PID调速控制。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3、手持仪表的传感器为溶解氧、pH值等智能传感器，通过485通讯协议与仪表连接，具有显示、数据存储、自动识别等功能。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王冉冉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电力电子及新能源技术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熟悉机械传动和力学，有责任心，有足够时间参与到课题中。</w:t>
            </w:r>
          </w:p>
        </w:tc>
      </w:tr>
      <w:tr w:rsidR="0003171A" w:rsidRPr="0003171A" w:rsidTr="0003171A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熟悉电力电子和自动控制（单片机、电子技术），有责任心，有足够时间参与到课题中。</w:t>
            </w:r>
          </w:p>
        </w:tc>
      </w:tr>
      <w:tr w:rsidR="0003171A" w:rsidRPr="0003171A" w:rsidTr="0003171A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熟悉低功耗单片机系统，有责任心，有足够时间参与到课题中。</w:t>
            </w:r>
          </w:p>
        </w:tc>
      </w:tr>
      <w:tr w:rsidR="0003171A" w:rsidRPr="0003171A" w:rsidTr="0003171A">
        <w:trPr>
          <w:trHeight w:val="18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矢量数据可视化程序实现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学中存在很多的矢量，如力、速度、加速度等。在与力学有关的科学计算（有限元、离散元等）中，会产生很多这样的矢量数据。为便于分析计算结果，需要把这些数据以图形的方式（带箭头的线段、等高线、流线等）直观表示出来，即数据的可视化。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内容：编制程序，实现矢量数据的图形表示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郑继周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振动；力学；控制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对计算机图形学感兴趣，熟悉C/C++程序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注：此项目为软件编程，参加竞赛的可能性不大，只能提高个人在编程、图形图像处理方面的知识和能力</w:t>
            </w:r>
          </w:p>
        </w:tc>
      </w:tr>
      <w:tr w:rsidR="0003171A" w:rsidRPr="0003171A" w:rsidTr="0003171A">
        <w:trPr>
          <w:trHeight w:val="13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烟田管理智能机械研制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研发制作烟田智能浇水机、烟垄直行机等烟田管理智能设备。主要面向烟草种植管理部门，开发智能机器视觉浇水机和红外测距控制直行采摘机两种机型。开发设计技术需要基本知识包括：数电、模电、电机、Ｃ语言、图像处理（</w:t>
            </w:r>
            <w:proofErr w:type="spellStart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OpenCV</w:t>
            </w:r>
            <w:proofErr w:type="spellEnd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）和单片机等基础知识。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刘双喜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模式识别、图像处理、数据挖掘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自愿参与科研，勤奋上进，刻苦努力。</w:t>
            </w:r>
          </w:p>
        </w:tc>
      </w:tr>
      <w:tr w:rsidR="0003171A" w:rsidRPr="0003171A" w:rsidTr="0003171A">
        <w:trPr>
          <w:trHeight w:val="10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基于ARM的农用机械无线遥控电液控制系统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针对农业机械在使用过程中存在操作环境恶劣、舒适性差的问题，研究一种实用、可靠</w:t>
            </w:r>
            <w:proofErr w:type="gramStart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的电液远程</w:t>
            </w:r>
            <w:proofErr w:type="gramEnd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控制系统，实现在环境舒适的监控站对农业机械的遥控操作。该系统以上位机和下位机的形式进行远程控制。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范国强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擅长开发编程</w:t>
            </w:r>
          </w:p>
        </w:tc>
      </w:tr>
      <w:tr w:rsidR="0003171A" w:rsidRPr="0003171A" w:rsidTr="0003171A">
        <w:trPr>
          <w:trHeight w:val="63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基于混沌理论的智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能清扫机器人系统设计、理疗仪、图像加密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1.利用混沌系统的遍历性特性，规划清扫机器人的移动路径，已达到全路径覆盖；在辨识障碍物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的尺寸和形状条件下，设计清扫机器人的避障系统；返回充电系统设计和路径规划。2.杂乱无章的混沌信号不易被肌体所适应，能更好的起到疏经通络、缓解疲劳、改善使用者身体状况的作用，通过改变电理疗信号的混沌特性，控制其频率和幅度，设计一款新型的电子理疗仪器。3.利用混沌信号初值灵敏的特性，在DSP平台上实现图像的加密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刘平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非线性系统的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控制及其应用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</w:t>
            </w:r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单片机</w:t>
            </w:r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/DSP/</w:t>
            </w:r>
            <w:proofErr w:type="spellStart"/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altium</w:t>
            </w:r>
            <w:proofErr w:type="spellEnd"/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designer</w:t>
            </w:r>
          </w:p>
        </w:tc>
      </w:tr>
      <w:tr w:rsidR="0003171A" w:rsidRPr="0003171A" w:rsidTr="0003171A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</w:t>
            </w:r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电子技术</w:t>
            </w:r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Soliderworks</w:t>
            </w:r>
            <w:proofErr w:type="spellEnd"/>
          </w:p>
        </w:tc>
      </w:tr>
      <w:tr w:rsidR="0003171A" w:rsidRPr="0003171A" w:rsidTr="0003171A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STM32/51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单片机</w:t>
            </w:r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/</w:t>
            </w:r>
            <w:proofErr w:type="spellStart"/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Matlab</w:t>
            </w:r>
            <w:proofErr w:type="spellEnd"/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</w:t>
            </w:r>
          </w:p>
        </w:tc>
      </w:tr>
      <w:tr w:rsidR="0003171A" w:rsidRPr="0003171A" w:rsidTr="0003171A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1A" w:rsidRPr="0003171A" w:rsidRDefault="0003171A" w:rsidP="000317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71A" w:rsidRPr="0003171A" w:rsidRDefault="0003171A" w:rsidP="00031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</w:t>
            </w:r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/C</w:t>
            </w:r>
            <w:r w:rsidRPr="00031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语言</w:t>
            </w:r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/VC/</w:t>
            </w:r>
            <w:proofErr w:type="spellStart"/>
            <w:r w:rsidRPr="0003171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Soliderworks</w:t>
            </w:r>
            <w:proofErr w:type="spellEnd"/>
          </w:p>
        </w:tc>
      </w:tr>
    </w:tbl>
    <w:p w:rsidR="0003171A" w:rsidRPr="0003171A" w:rsidRDefault="0003171A" w:rsidP="0003171A">
      <w:pPr>
        <w:spacing w:line="360" w:lineRule="auto"/>
        <w:jc w:val="left"/>
        <w:rPr>
          <w:sz w:val="28"/>
          <w:szCs w:val="28"/>
        </w:rPr>
      </w:pPr>
    </w:p>
    <w:sectPr w:rsidR="0003171A" w:rsidRPr="0003171A" w:rsidSect="0003171A">
      <w:pgSz w:w="16838" w:h="11906" w:orient="landscape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A2" w:rsidRDefault="001C2BA2" w:rsidP="00A86EBD">
      <w:r>
        <w:separator/>
      </w:r>
    </w:p>
  </w:endnote>
  <w:endnote w:type="continuationSeparator" w:id="0">
    <w:p w:rsidR="001C2BA2" w:rsidRDefault="001C2BA2" w:rsidP="00A8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A2" w:rsidRDefault="001C2BA2" w:rsidP="00A86EBD">
      <w:r>
        <w:separator/>
      </w:r>
    </w:p>
  </w:footnote>
  <w:footnote w:type="continuationSeparator" w:id="0">
    <w:p w:rsidR="001C2BA2" w:rsidRDefault="001C2BA2" w:rsidP="00A8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E3"/>
    <w:rsid w:val="0003171A"/>
    <w:rsid w:val="00041D4E"/>
    <w:rsid w:val="000C5080"/>
    <w:rsid w:val="00185F21"/>
    <w:rsid w:val="001C2BA2"/>
    <w:rsid w:val="001D62C5"/>
    <w:rsid w:val="004817B3"/>
    <w:rsid w:val="005666D7"/>
    <w:rsid w:val="0057139D"/>
    <w:rsid w:val="00640C1D"/>
    <w:rsid w:val="00671E01"/>
    <w:rsid w:val="00937EC9"/>
    <w:rsid w:val="00967EE3"/>
    <w:rsid w:val="00975571"/>
    <w:rsid w:val="0098429B"/>
    <w:rsid w:val="009B6F19"/>
    <w:rsid w:val="009F5D3A"/>
    <w:rsid w:val="00A639F2"/>
    <w:rsid w:val="00A86EBD"/>
    <w:rsid w:val="00B214C8"/>
    <w:rsid w:val="00BF1F08"/>
    <w:rsid w:val="00C47E82"/>
    <w:rsid w:val="00C902A3"/>
    <w:rsid w:val="00D10751"/>
    <w:rsid w:val="00D12DD3"/>
    <w:rsid w:val="00D71BA1"/>
    <w:rsid w:val="00DA30BA"/>
    <w:rsid w:val="00DC1433"/>
    <w:rsid w:val="00EF0926"/>
    <w:rsid w:val="00F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0E85-1223-433E-A91D-639C4E4E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1925</Characters>
  <Application>Microsoft Office Word</Application>
  <DocSecurity>0</DocSecurity>
  <Lines>16</Lines>
  <Paragraphs>4</Paragraphs>
  <ScaleCrop>false</ScaleCrop>
  <Company>Microsoft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2014-10-15T02:50:00Z</cp:lastPrinted>
  <dcterms:created xsi:type="dcterms:W3CDTF">2014-11-04T02:02:00Z</dcterms:created>
  <dcterms:modified xsi:type="dcterms:W3CDTF">2014-11-04T02:02:00Z</dcterms:modified>
</cp:coreProperties>
</file>